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02" w:rsidRDefault="00647D02" w:rsidP="00563CB5">
      <w:pPr>
        <w:spacing w:after="0"/>
        <w:jc w:val="right"/>
        <w:rPr>
          <w:b/>
          <w:noProof/>
          <w:sz w:val="27"/>
          <w:szCs w:val="27"/>
        </w:rPr>
      </w:pPr>
    </w:p>
    <w:p w:rsidR="00647D02" w:rsidRDefault="00647D02" w:rsidP="00563CB5">
      <w:pPr>
        <w:spacing w:after="0"/>
        <w:jc w:val="right"/>
        <w:rPr>
          <w:b/>
          <w:noProof/>
          <w:sz w:val="27"/>
          <w:szCs w:val="27"/>
        </w:rPr>
      </w:pPr>
      <w:r>
        <w:rPr>
          <w:b/>
          <w:noProof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in;height:693pt">
            <v:imagedata r:id="rId6" o:title="Рисунок (2)"/>
          </v:shape>
        </w:pict>
      </w:r>
    </w:p>
    <w:p w:rsidR="009679B6" w:rsidRPr="00EA494F" w:rsidRDefault="009679B6" w:rsidP="00136C68">
      <w:pPr>
        <w:jc w:val="center"/>
        <w:rPr>
          <w:b/>
          <w:sz w:val="24"/>
          <w:szCs w:val="24"/>
        </w:rPr>
      </w:pPr>
      <w:r w:rsidRPr="00EA494F">
        <w:rPr>
          <w:b/>
          <w:sz w:val="24"/>
          <w:szCs w:val="24"/>
        </w:rPr>
        <w:lastRenderedPageBreak/>
        <w:t>3. Требования к условиям, необходимым для оказания услуг лицам с собакой – поводырем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3.1. Учреждении рекомендуется предусмотреть для собаки – поводыря организуется место для отдыха/ожидания, минимальный размер которого составляет 1.5 кв</w:t>
      </w:r>
      <w:proofErr w:type="gramStart"/>
      <w:r w:rsidRPr="00EA494F">
        <w:rPr>
          <w:sz w:val="24"/>
          <w:szCs w:val="24"/>
        </w:rPr>
        <w:t>.м</w:t>
      </w:r>
      <w:proofErr w:type="gramEnd"/>
      <w:r w:rsidRPr="00EA494F">
        <w:rPr>
          <w:sz w:val="24"/>
          <w:szCs w:val="24"/>
        </w:rPr>
        <w:t>, с возможностью фиксации собаки на свободном поводке. Место отдыха/ожидания собаки – поводыря должно быть защищенным от холода (сквозняков) и перегрева и не должно располагаться на проходе.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3.2. Рекомендуется по возможности обеспечить зону отдыха/ожидания чистой подстилкой и не переворачиваемой поилкой для воды. Обеспечение водой осуществляется из водопровода.</w:t>
      </w:r>
    </w:p>
    <w:p w:rsidR="009679B6" w:rsidRPr="00EA494F" w:rsidRDefault="009679B6" w:rsidP="00136C68">
      <w:pPr>
        <w:rPr>
          <w:noProof/>
          <w:sz w:val="24"/>
          <w:szCs w:val="24"/>
        </w:rPr>
      </w:pPr>
      <w:r w:rsidRPr="00EA494F">
        <w:rPr>
          <w:sz w:val="24"/>
          <w:szCs w:val="24"/>
        </w:rPr>
        <w:t>3.3</w:t>
      </w:r>
      <w:proofErr w:type="gramStart"/>
      <w:r w:rsidRPr="00EA494F">
        <w:rPr>
          <w:sz w:val="24"/>
          <w:szCs w:val="24"/>
        </w:rPr>
        <w:t xml:space="preserve">  П</w:t>
      </w:r>
      <w:proofErr w:type="gramEnd"/>
      <w:r w:rsidRPr="00EA494F">
        <w:rPr>
          <w:sz w:val="24"/>
          <w:szCs w:val="24"/>
        </w:rPr>
        <w:t>ри необходимости организуется специальное место для выгула собаки – поводыря. Выгул собаки осуществляется в наморднике и на поводке, вдали от тротуара, детских и спортивных площадок</w:t>
      </w:r>
    </w:p>
    <w:p w:rsidR="009679B6" w:rsidRPr="00EA494F" w:rsidRDefault="009679B6" w:rsidP="00136C68">
      <w:pPr>
        <w:ind w:left="0" w:firstLine="0"/>
        <w:jc w:val="center"/>
        <w:rPr>
          <w:b/>
          <w:bCs/>
          <w:sz w:val="24"/>
          <w:szCs w:val="24"/>
        </w:rPr>
      </w:pPr>
      <w:r w:rsidRPr="00EA494F">
        <w:rPr>
          <w:b/>
          <w:bCs/>
          <w:sz w:val="24"/>
          <w:szCs w:val="24"/>
        </w:rPr>
        <w:t>4. Порядок действий сотрудников при посещении Учреждения лица с собакой - поводырем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4.1. В случае</w:t>
      </w:r>
      <w:proofErr w:type="gramStart"/>
      <w:r w:rsidRPr="00EA494F">
        <w:rPr>
          <w:sz w:val="24"/>
          <w:szCs w:val="24"/>
        </w:rPr>
        <w:t>,</w:t>
      </w:r>
      <w:proofErr w:type="gramEnd"/>
      <w:r w:rsidRPr="00EA494F">
        <w:rPr>
          <w:sz w:val="24"/>
          <w:szCs w:val="24"/>
        </w:rPr>
        <w:t xml:space="preserve"> если посетитель заранее сообщает о своем приходе ответственному за сопровождение в Учреждении маломобильных групп населения и инвалидов по телефонам, указанным на официальном сайте учреждения в разделе «Доступная среда», ответственный уточняет: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время посещения;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необходимость получения услуги на объекте;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наличие собаки-поводыря;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потребность в особых условиях ожидания собаки-поводыря на время получения услуги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В случаи явки лица с собакой</w:t>
      </w:r>
      <w:r w:rsidR="00563CB5" w:rsidRPr="00EA494F">
        <w:rPr>
          <w:sz w:val="24"/>
          <w:szCs w:val="24"/>
        </w:rPr>
        <w:t xml:space="preserve"> </w:t>
      </w:r>
      <w:r w:rsidRPr="00EA494F">
        <w:rPr>
          <w:sz w:val="24"/>
          <w:szCs w:val="24"/>
        </w:rPr>
        <w:t>- поводырём без предупреждения дежурный по телефону связывается с ответственным лицом и предупреждает о приходе посетителя с собакой — поводырём.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При необходимости, ответственное лицо показывает место отдыха/ожидания для собаки поводыря, далее сопровождает владельца к месту оказания услуги.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По окончанию предоставления услуги ответственное лицо сопровождает посетителя к месту отдыха/ожидания собаки-поводыря, (если ранее в этом была потребность) и уточняет необходимость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в помощи по ориентации на территории учреждения.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 xml:space="preserve">Во время выполнения собакой-поводырем функций сопровождения запрещается посторонним </w:t>
      </w:r>
      <w:r w:rsidR="00647D02" w:rsidRPr="00733D0C">
        <w:rPr>
          <w:noProof/>
          <w:sz w:val="24"/>
          <w:szCs w:val="24"/>
        </w:rPr>
        <w:pict>
          <v:shape id="Picture 4266" o:spid="_x0000_i1025" type="#_x0000_t75" style="width:.75pt;height:.75pt;visibility:visible">
            <v:imagedata r:id="rId7" o:title=""/>
          </v:shape>
        </w:pict>
      </w:r>
      <w:r w:rsidRPr="00EA494F">
        <w:rPr>
          <w:sz w:val="24"/>
          <w:szCs w:val="24"/>
        </w:rPr>
        <w:t>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Общаться с собакой можно только с разрешения её хозяина, в свободное от выполнения функций сопровождения время.</w:t>
      </w:r>
    </w:p>
    <w:p w:rsidR="009679B6" w:rsidRPr="00EA494F" w:rsidRDefault="009679B6" w:rsidP="00136C68">
      <w:pPr>
        <w:jc w:val="center"/>
        <w:rPr>
          <w:b/>
          <w:bCs/>
          <w:sz w:val="24"/>
          <w:szCs w:val="24"/>
        </w:rPr>
      </w:pPr>
      <w:r w:rsidRPr="00EA494F">
        <w:rPr>
          <w:b/>
          <w:bCs/>
          <w:sz w:val="24"/>
          <w:szCs w:val="24"/>
        </w:rPr>
        <w:t>5. Заключительные положения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5.1 .Срок действия Положения неограничен.</w:t>
      </w:r>
    </w:p>
    <w:p w:rsidR="009679B6" w:rsidRPr="00EA494F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5.2. Положение подлежит изменению и дополнению по усмотрению Учреждения, в связи с вступления      в силу закона или другого нормативного, правового акта.</w:t>
      </w:r>
    </w:p>
    <w:p w:rsidR="009679B6" w:rsidRPr="00EA494F" w:rsidRDefault="00647D02" w:rsidP="00136C68">
      <w:pPr>
        <w:rPr>
          <w:sz w:val="24"/>
          <w:szCs w:val="24"/>
        </w:rPr>
      </w:pPr>
      <w:r w:rsidRPr="00733D0C">
        <w:rPr>
          <w:noProof/>
          <w:sz w:val="24"/>
          <w:szCs w:val="24"/>
        </w:rPr>
        <w:pict>
          <v:shape id="Picture 4267" o:spid="_x0000_i1026" type="#_x0000_t75" style="width:.75pt;height:.75pt;visibility:visible">
            <v:imagedata r:id="rId8" o:title=""/>
          </v:shape>
        </w:pict>
      </w:r>
    </w:p>
    <w:p w:rsidR="009679B6" w:rsidRDefault="009679B6" w:rsidP="00136C68">
      <w:pPr>
        <w:rPr>
          <w:sz w:val="24"/>
          <w:szCs w:val="24"/>
        </w:rPr>
      </w:pPr>
      <w:r w:rsidRPr="00EA494F">
        <w:rPr>
          <w:sz w:val="24"/>
          <w:szCs w:val="24"/>
        </w:rPr>
        <w:t>5.3. Положение может быть изменено или дополнено только принятие новой редакции Положения в полном объеме путем утверждения нового.</w:t>
      </w:r>
    </w:p>
    <w:p w:rsidR="00647D02" w:rsidRDefault="00647D02" w:rsidP="00136C68">
      <w:pPr>
        <w:rPr>
          <w:sz w:val="24"/>
          <w:szCs w:val="24"/>
        </w:rPr>
      </w:pPr>
    </w:p>
    <w:p w:rsidR="00647D02" w:rsidRPr="00EA494F" w:rsidRDefault="00647D02" w:rsidP="00136C68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8" type="#_x0000_t75" style="width:7in;height:693pt">
            <v:imagedata r:id="rId9" o:title="Рисунок"/>
          </v:shape>
        </w:pict>
      </w:r>
    </w:p>
    <w:sectPr w:rsidR="00647D02" w:rsidRPr="00EA494F" w:rsidSect="004E089F">
      <w:pgSz w:w="12240" w:h="15840"/>
      <w:pgMar w:top="559" w:right="1127" w:bottom="832" w:left="10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68F5"/>
    <w:multiLevelType w:val="hybridMultilevel"/>
    <w:tmpl w:val="B0BA765E"/>
    <w:lvl w:ilvl="0" w:tplc="61FA106A">
      <w:start w:val="1"/>
      <w:numFmt w:val="bullet"/>
      <w:lvlText w:val="-"/>
      <w:lvlJc w:val="left"/>
      <w:pPr>
        <w:ind w:left="2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3334A160">
      <w:start w:val="1"/>
      <w:numFmt w:val="bullet"/>
      <w:lvlText w:val="o"/>
      <w:lvlJc w:val="left"/>
      <w:pPr>
        <w:ind w:left="14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4EA20900">
      <w:start w:val="1"/>
      <w:numFmt w:val="bullet"/>
      <w:lvlText w:val="▪"/>
      <w:lvlJc w:val="left"/>
      <w:pPr>
        <w:ind w:left="21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B3066036">
      <w:start w:val="1"/>
      <w:numFmt w:val="bullet"/>
      <w:lvlText w:val="•"/>
      <w:lvlJc w:val="left"/>
      <w:pPr>
        <w:ind w:left="28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59441974">
      <w:start w:val="1"/>
      <w:numFmt w:val="bullet"/>
      <w:lvlText w:val="o"/>
      <w:lvlJc w:val="left"/>
      <w:pPr>
        <w:ind w:left="35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D810886A">
      <w:start w:val="1"/>
      <w:numFmt w:val="bullet"/>
      <w:lvlText w:val="▪"/>
      <w:lvlJc w:val="left"/>
      <w:pPr>
        <w:ind w:left="43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E53CD2CC">
      <w:start w:val="1"/>
      <w:numFmt w:val="bullet"/>
      <w:lvlText w:val="•"/>
      <w:lvlJc w:val="left"/>
      <w:pPr>
        <w:ind w:left="50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778A8952">
      <w:start w:val="1"/>
      <w:numFmt w:val="bullet"/>
      <w:lvlText w:val="o"/>
      <w:lvlJc w:val="left"/>
      <w:pPr>
        <w:ind w:left="57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7066531C">
      <w:start w:val="1"/>
      <w:numFmt w:val="bullet"/>
      <w:lvlText w:val="▪"/>
      <w:lvlJc w:val="left"/>
      <w:pPr>
        <w:ind w:left="6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">
    <w:nsid w:val="0FA738C8"/>
    <w:multiLevelType w:val="hybridMultilevel"/>
    <w:tmpl w:val="27068548"/>
    <w:lvl w:ilvl="0" w:tplc="909C2536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A8019A6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A14B72C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A18EC20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408ED6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5F86A92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AB81DFC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838F20A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38C097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55A9050B"/>
    <w:multiLevelType w:val="multilevel"/>
    <w:tmpl w:val="67DE38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>
    <w:nsid w:val="6D757FE6"/>
    <w:multiLevelType w:val="hybridMultilevel"/>
    <w:tmpl w:val="DDFE023A"/>
    <w:lvl w:ilvl="0" w:tplc="B0FEA1C6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D66C63B8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F0327234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D8224502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E914477E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370AE204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77FC7DF0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C3D8A718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E2EC187C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4A3"/>
    <w:rsid w:val="00082EAD"/>
    <w:rsid w:val="00136C68"/>
    <w:rsid w:val="001F1BCF"/>
    <w:rsid w:val="001F1D9C"/>
    <w:rsid w:val="002A36EE"/>
    <w:rsid w:val="00356126"/>
    <w:rsid w:val="004E089F"/>
    <w:rsid w:val="00563CB5"/>
    <w:rsid w:val="005A7EAF"/>
    <w:rsid w:val="00647D02"/>
    <w:rsid w:val="00733D0C"/>
    <w:rsid w:val="008733DF"/>
    <w:rsid w:val="009174A3"/>
    <w:rsid w:val="009679B6"/>
    <w:rsid w:val="00980234"/>
    <w:rsid w:val="00C60D1D"/>
    <w:rsid w:val="00CE337D"/>
    <w:rsid w:val="00D32C67"/>
    <w:rsid w:val="00E67070"/>
    <w:rsid w:val="00EA494F"/>
    <w:rsid w:val="00F723E5"/>
    <w:rsid w:val="00F8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9F"/>
    <w:pPr>
      <w:spacing w:after="6" w:line="248" w:lineRule="auto"/>
      <w:ind w:left="605" w:hanging="1"/>
      <w:jc w:val="both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E089F"/>
    <w:pPr>
      <w:keepNext/>
      <w:keepLines/>
      <w:spacing w:after="0" w:line="259" w:lineRule="auto"/>
      <w:ind w:left="1246" w:hanging="10"/>
      <w:jc w:val="left"/>
      <w:outlineLvl w:val="0"/>
    </w:pPr>
    <w:rPr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089F"/>
    <w:rPr>
      <w:rFonts w:ascii="Times New Roman" w:hAnsi="Times New Roman"/>
      <w:color w:val="000000"/>
      <w:sz w:val="22"/>
    </w:rPr>
  </w:style>
  <w:style w:type="paragraph" w:styleId="a3">
    <w:name w:val="Balloon Text"/>
    <w:basedOn w:val="a"/>
    <w:link w:val="a4"/>
    <w:uiPriority w:val="99"/>
    <w:semiHidden/>
    <w:rsid w:val="0098023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980234"/>
    <w:rPr>
      <w:rFonts w:ascii="Tahoma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63CB5"/>
    <w:pPr>
      <w:spacing w:before="60" w:after="60" w:line="240" w:lineRule="auto"/>
      <w:ind w:left="0" w:firstLine="0"/>
      <w:jc w:val="left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locked/>
    <w:rsid w:val="00563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6154A-3D11-4A11-A7CC-A9ABF88B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2021-07-15T10:20:00Z</cp:lastPrinted>
  <dcterms:created xsi:type="dcterms:W3CDTF">2021-04-13T07:32:00Z</dcterms:created>
  <dcterms:modified xsi:type="dcterms:W3CDTF">2021-07-20T14:57:00Z</dcterms:modified>
</cp:coreProperties>
</file>